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503" w:rsidRDefault="00600CEE">
      <w:pPr>
        <w:widowControl/>
        <w:jc w:val="center"/>
        <w:rPr>
          <w:rFonts w:ascii="宋体" w:eastAsia="宋体" w:hAnsi="宋体" w:cs="宋体"/>
          <w:b/>
          <w:bCs/>
          <w:kern w:val="0"/>
          <w:sz w:val="32"/>
          <w:szCs w:val="32"/>
        </w:rPr>
      </w:pPr>
      <w:r>
        <w:rPr>
          <w:rFonts w:ascii="宋体" w:eastAsia="宋体" w:hAnsi="宋体" w:cs="宋体"/>
          <w:b/>
          <w:bCs/>
          <w:kern w:val="0"/>
          <w:sz w:val="32"/>
          <w:szCs w:val="32"/>
        </w:rPr>
        <w:t>韶关市职工大学</w:t>
      </w:r>
    </w:p>
    <w:p w:rsidR="00886503" w:rsidRDefault="00600CEE">
      <w:pPr>
        <w:widowControl/>
        <w:jc w:val="center"/>
        <w:rPr>
          <w:b/>
          <w:bCs/>
          <w:sz w:val="32"/>
          <w:szCs w:val="32"/>
        </w:rPr>
      </w:pPr>
      <w:r>
        <w:rPr>
          <w:rFonts w:ascii="宋体" w:eastAsia="宋体" w:hAnsi="宋体" w:cs="宋体"/>
          <w:b/>
          <w:bCs/>
          <w:kern w:val="0"/>
          <w:sz w:val="32"/>
          <w:szCs w:val="32"/>
        </w:rPr>
        <w:t>高等</w:t>
      </w:r>
      <w:r>
        <w:rPr>
          <w:rFonts w:ascii="宋体" w:eastAsia="宋体" w:hAnsi="宋体" w:cs="宋体" w:hint="eastAsia"/>
          <w:b/>
          <w:bCs/>
          <w:kern w:val="0"/>
          <w:sz w:val="32"/>
          <w:szCs w:val="32"/>
        </w:rPr>
        <w:t>学历继续</w:t>
      </w:r>
      <w:r>
        <w:rPr>
          <w:rFonts w:ascii="宋体" w:eastAsia="宋体" w:hAnsi="宋体" w:cs="宋体"/>
          <w:b/>
          <w:bCs/>
          <w:kern w:val="0"/>
          <w:sz w:val="32"/>
          <w:szCs w:val="32"/>
        </w:rPr>
        <w:t>教育 202</w:t>
      </w:r>
      <w:r>
        <w:rPr>
          <w:rFonts w:ascii="宋体" w:eastAsia="宋体" w:hAnsi="宋体" w:cs="宋体" w:hint="eastAsia"/>
          <w:b/>
          <w:bCs/>
          <w:kern w:val="0"/>
          <w:sz w:val="32"/>
          <w:szCs w:val="32"/>
        </w:rPr>
        <w:t>6</w:t>
      </w:r>
      <w:r>
        <w:rPr>
          <w:rFonts w:ascii="宋体" w:eastAsia="宋体" w:hAnsi="宋体" w:cs="宋体"/>
          <w:b/>
          <w:bCs/>
          <w:kern w:val="0"/>
          <w:sz w:val="32"/>
          <w:szCs w:val="32"/>
        </w:rPr>
        <w:t>年招生</w:t>
      </w:r>
      <w:r>
        <w:rPr>
          <w:rFonts w:ascii="宋体" w:eastAsia="宋体" w:hAnsi="宋体" w:cs="宋体" w:hint="eastAsia"/>
          <w:b/>
          <w:bCs/>
          <w:kern w:val="0"/>
          <w:sz w:val="32"/>
          <w:szCs w:val="32"/>
        </w:rPr>
        <w:t>宣传单</w:t>
      </w:r>
    </w:p>
    <w:p w:rsidR="00886503" w:rsidRDefault="00600CEE">
      <w:pPr>
        <w:widowControl/>
        <w:spacing w:line="480" w:lineRule="exact"/>
        <w:ind w:firstLineChars="200" w:firstLine="560"/>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韶关市职工大学创办于1982年7月，是经广东省人民政府批准、教育部备案、韶关市人民政府兴办的公办成人高校。</w:t>
      </w:r>
    </w:p>
    <w:p w:rsidR="00886503" w:rsidRDefault="00600CEE">
      <w:pPr>
        <w:widowControl/>
        <w:spacing w:line="480" w:lineRule="exact"/>
        <w:ind w:firstLineChars="200" w:firstLine="560"/>
        <w:jc w:val="left"/>
        <w:rPr>
          <w:rFonts w:ascii="仿宋" w:eastAsia="仿宋" w:hAnsi="仿宋" w:cs="仿宋"/>
          <w:color w:val="000000"/>
          <w:kern w:val="0"/>
          <w:sz w:val="28"/>
          <w:szCs w:val="28"/>
        </w:rPr>
      </w:pPr>
      <w:bookmarkStart w:id="0" w:name="_GoBack"/>
      <w:bookmarkEnd w:id="0"/>
      <w:r>
        <w:rPr>
          <w:rFonts w:ascii="仿宋" w:eastAsia="仿宋" w:hAnsi="仿宋" w:cs="仿宋"/>
          <w:color w:val="000000"/>
          <w:kern w:val="0"/>
          <w:sz w:val="28"/>
          <w:szCs w:val="28"/>
        </w:rPr>
        <w:t>学校坐落于中国优秀旅游城市——</w:t>
      </w:r>
      <w:r w:rsidR="000B181A">
        <w:rPr>
          <w:rFonts w:ascii="仿宋" w:eastAsia="仿宋" w:hAnsi="仿宋" w:cs="仿宋"/>
          <w:color w:val="000000"/>
          <w:kern w:val="0"/>
          <w:sz w:val="28"/>
          <w:szCs w:val="28"/>
        </w:rPr>
        <w:t>韶关市的浈江河畔、大塘山下。校园</w:t>
      </w:r>
      <w:r>
        <w:rPr>
          <w:rFonts w:ascii="仿宋" w:eastAsia="仿宋" w:hAnsi="仿宋" w:cs="仿宋"/>
          <w:color w:val="000000"/>
          <w:kern w:val="0"/>
          <w:sz w:val="28"/>
          <w:szCs w:val="28"/>
        </w:rPr>
        <w:t>布局错落有致，交通便捷，环境清幽，办学设施完备，育人氛围浓厚。</w:t>
      </w:r>
    </w:p>
    <w:p w:rsidR="00886503" w:rsidRDefault="00600CEE">
      <w:pPr>
        <w:widowControl/>
        <w:spacing w:line="480" w:lineRule="exact"/>
        <w:ind w:firstLineChars="200" w:firstLine="560"/>
        <w:jc w:val="left"/>
        <w:rPr>
          <w:rFonts w:ascii="仿宋" w:eastAsia="仿宋" w:hAnsi="仿宋" w:cs="仿宋"/>
          <w:color w:val="000000"/>
          <w:kern w:val="0"/>
          <w:sz w:val="28"/>
          <w:szCs w:val="28"/>
        </w:rPr>
      </w:pPr>
      <w:r>
        <w:rPr>
          <w:rFonts w:ascii="仿宋" w:eastAsia="仿宋" w:hAnsi="仿宋" w:cs="仿宋"/>
          <w:color w:val="000000"/>
          <w:kern w:val="0"/>
          <w:sz w:val="28"/>
          <w:szCs w:val="28"/>
        </w:rPr>
        <w:t>学校坚持以习近平新时代中国特色社会主义思想为指导，全面贯彻党的教育方针，立足粤北、服务广东，以质量立校</w:t>
      </w:r>
      <w:r w:rsidR="004806D3">
        <w:rPr>
          <w:rFonts w:ascii="仿宋" w:eastAsia="仿宋" w:hAnsi="仿宋" w:cs="仿宋" w:hint="eastAsia"/>
          <w:color w:val="000000"/>
          <w:kern w:val="0"/>
          <w:sz w:val="28"/>
          <w:szCs w:val="28"/>
        </w:rPr>
        <w:t>,</w:t>
      </w:r>
      <w:r w:rsidR="004806D3">
        <w:rPr>
          <w:rFonts w:ascii="仿宋" w:eastAsia="仿宋" w:hAnsi="仿宋" w:cs="仿宋"/>
          <w:color w:val="000000"/>
          <w:kern w:val="0"/>
          <w:sz w:val="28"/>
          <w:szCs w:val="28"/>
        </w:rPr>
        <w:t>积极服务地方经济社会发展，努力为区域建设贡献</w:t>
      </w:r>
      <w:r>
        <w:rPr>
          <w:rFonts w:ascii="仿宋" w:eastAsia="仿宋" w:hAnsi="仿宋" w:cs="仿宋"/>
          <w:color w:val="000000"/>
          <w:kern w:val="0"/>
          <w:sz w:val="28"/>
          <w:szCs w:val="28"/>
        </w:rPr>
        <w:t>力量。</w:t>
      </w: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2026年高等学历继续教育招生计划如下：</w:t>
      </w:r>
    </w:p>
    <w:p w:rsidR="00886503" w:rsidRDefault="00600CEE">
      <w:pPr>
        <w:widowControl/>
        <w:autoSpaceDE w:val="0"/>
        <w:adjustRightInd w:val="0"/>
        <w:snapToGrid w:val="0"/>
        <w:spacing w:line="480" w:lineRule="exact"/>
        <w:jc w:val="center"/>
        <w:rPr>
          <w:rFonts w:ascii="仿宋" w:eastAsia="仿宋" w:hAnsi="仿宋" w:cs="仿宋"/>
          <w:sz w:val="28"/>
          <w:szCs w:val="28"/>
        </w:rPr>
      </w:pPr>
      <w:r>
        <w:rPr>
          <w:rFonts w:ascii="宋体" w:eastAsia="宋体" w:hAnsi="宋体" w:cs="宋体" w:hint="eastAsia"/>
          <w:b/>
          <w:bCs/>
          <w:kern w:val="0"/>
          <w:sz w:val="28"/>
          <w:szCs w:val="28"/>
        </w:rPr>
        <w:t>高中起点专科招生计划表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276"/>
        <w:gridCol w:w="1417"/>
        <w:gridCol w:w="1134"/>
        <w:gridCol w:w="1559"/>
        <w:gridCol w:w="1043"/>
      </w:tblGrid>
      <w:tr w:rsidR="00886503">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专业名称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招生科类</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学习形式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学制</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line="480" w:lineRule="exact"/>
              <w:jc w:val="center"/>
            </w:pPr>
            <w:r>
              <w:rPr>
                <w:rFonts w:ascii="宋体" w:eastAsia="宋体" w:hAnsi="宋体" w:cs="Times New Roman" w:hint="eastAsia"/>
                <w:kern w:val="0"/>
                <w:sz w:val="24"/>
              </w:rPr>
              <w:t>学费标准</w:t>
            </w:r>
          </w:p>
          <w:p w:rsidR="00886503" w:rsidRDefault="00600CEE">
            <w:pPr>
              <w:widowControl/>
              <w:spacing w:line="480" w:lineRule="exact"/>
              <w:jc w:val="center"/>
            </w:pPr>
            <w:r>
              <w:rPr>
                <w:rFonts w:ascii="宋体" w:eastAsia="宋体" w:hAnsi="宋体" w:cs="宋体" w:hint="eastAsia"/>
                <w:kern w:val="0"/>
                <w:sz w:val="24"/>
              </w:rPr>
              <w:t>（元/年）</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line="480" w:lineRule="exact"/>
              <w:jc w:val="center"/>
              <w:rPr>
                <w:rFonts w:ascii="宋体" w:eastAsia="微软雅黑" w:hAnsi="宋体" w:cs="Times New Roman"/>
                <w:kern w:val="0"/>
                <w:sz w:val="24"/>
              </w:rPr>
            </w:pPr>
            <w:r>
              <w:rPr>
                <w:rFonts w:ascii="宋体" w:eastAsia="微软雅黑" w:hAnsi="宋体" w:cs="Times New Roman"/>
                <w:kern w:val="0"/>
                <w:sz w:val="24"/>
              </w:rPr>
              <w:t>考试</w:t>
            </w:r>
          </w:p>
          <w:p w:rsidR="00886503" w:rsidRDefault="00600CEE">
            <w:pPr>
              <w:widowControl/>
              <w:spacing w:line="480" w:lineRule="exact"/>
              <w:jc w:val="center"/>
            </w:pPr>
            <w:r>
              <w:rPr>
                <w:rFonts w:ascii="宋体" w:eastAsia="微软雅黑" w:hAnsi="宋体" w:cs="Times New Roman" w:hint="eastAsia"/>
                <w:kern w:val="0"/>
                <w:sz w:val="24"/>
              </w:rPr>
              <w:t>科目</w:t>
            </w:r>
          </w:p>
        </w:tc>
      </w:tr>
      <w:tr w:rsidR="00886503">
        <w:trPr>
          <w:trHeight w:val="489"/>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园林技术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val="restart"/>
            <w:tcBorders>
              <w:top w:val="nil"/>
              <w:left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语文</w:t>
            </w:r>
          </w:p>
          <w:p w:rsidR="00886503" w:rsidRDefault="00600CEE">
            <w:pPr>
              <w:widowControl/>
              <w:spacing w:beforeAutospacing="1"/>
              <w:jc w:val="center"/>
            </w:pPr>
            <w:r>
              <w:rPr>
                <w:rFonts w:ascii="宋体" w:eastAsia="宋体" w:hAnsi="宋体" w:cs="Times New Roman" w:hint="eastAsia"/>
                <w:kern w:val="0"/>
                <w:sz w:val="24"/>
              </w:rPr>
              <w:t>数学</w:t>
            </w:r>
          </w:p>
          <w:p w:rsidR="00886503" w:rsidRDefault="00600CEE">
            <w:pPr>
              <w:widowControl/>
              <w:spacing w:beforeAutospacing="1"/>
              <w:jc w:val="center"/>
            </w:pPr>
            <w:r>
              <w:rPr>
                <w:rFonts w:ascii="宋体" w:eastAsia="宋体" w:hAnsi="宋体" w:cs="Times New Roman" w:hint="eastAsia"/>
                <w:kern w:val="0"/>
                <w:sz w:val="24"/>
              </w:rPr>
              <w:t>英语</w:t>
            </w:r>
          </w:p>
        </w:tc>
      </w:tr>
      <w:tr w:rsidR="00886503">
        <w:trPr>
          <w:trHeight w:val="489"/>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rPr>
                <w:rFonts w:ascii="宋体" w:eastAsia="宋体" w:hAnsi="宋体" w:cs="Times New Roman"/>
                <w:kern w:val="0"/>
                <w:sz w:val="24"/>
              </w:rPr>
            </w:pPr>
            <w:r>
              <w:rPr>
                <w:rFonts w:ascii="宋体" w:eastAsia="宋体" w:hAnsi="宋体" w:cs="Times New Roman" w:hint="eastAsia"/>
                <w:kern w:val="0"/>
                <w:sz w:val="24"/>
              </w:rPr>
              <w:t>畜牧兽医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widowControl/>
              <w:spacing w:beforeAutospacing="1"/>
              <w:rPr>
                <w:rFonts w:ascii="宋体" w:eastAsia="宋体" w:hAnsi="宋体" w:cs="Times New Roman"/>
                <w:kern w:val="0"/>
                <w:sz w:val="24"/>
              </w:rPr>
            </w:pPr>
          </w:p>
        </w:tc>
      </w:tr>
      <w:tr w:rsidR="00886503">
        <w:trPr>
          <w:trHeight w:val="476"/>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机械设计与制造</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501"/>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电梯工程技术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539"/>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机电一体化技术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476"/>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工业机器人技术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464"/>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汽车电子技术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539"/>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计算机应用技术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526"/>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大数据与会计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文史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2000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463"/>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电子商务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文史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2000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r w:rsidR="00886503">
        <w:trPr>
          <w:trHeight w:val="463"/>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烹饪工艺与营养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理工</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非脱产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3年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86503" w:rsidRDefault="00600CEE">
            <w:pPr>
              <w:widowControl/>
              <w:spacing w:beforeAutospacing="1"/>
              <w:jc w:val="center"/>
            </w:pPr>
            <w:r>
              <w:rPr>
                <w:rFonts w:ascii="宋体" w:eastAsia="宋体" w:hAnsi="宋体" w:cs="Times New Roman" w:hint="eastAsia"/>
                <w:kern w:val="0"/>
                <w:sz w:val="24"/>
              </w:rPr>
              <w:t>2300</w:t>
            </w:r>
          </w:p>
        </w:tc>
        <w:tc>
          <w:tcPr>
            <w:tcW w:w="1043" w:type="dxa"/>
            <w:vMerge/>
            <w:tcBorders>
              <w:left w:val="single" w:sz="4" w:space="0" w:color="auto"/>
              <w:right w:val="single" w:sz="4" w:space="0" w:color="auto"/>
            </w:tcBorders>
            <w:shd w:val="clear" w:color="auto" w:fill="auto"/>
            <w:vAlign w:val="center"/>
          </w:tcPr>
          <w:p w:rsidR="00886503" w:rsidRDefault="00886503">
            <w:pPr>
              <w:rPr>
                <w:rFonts w:ascii="宋体"/>
                <w:sz w:val="24"/>
              </w:rPr>
            </w:pPr>
          </w:p>
        </w:tc>
      </w:tr>
    </w:tbl>
    <w:p w:rsidR="00886503" w:rsidRDefault="00886503">
      <w:pPr>
        <w:widowControl/>
        <w:autoSpaceDE w:val="0"/>
        <w:adjustRightInd w:val="0"/>
        <w:snapToGrid w:val="0"/>
        <w:spacing w:line="480" w:lineRule="exact"/>
        <w:ind w:firstLineChars="200" w:firstLine="560"/>
        <w:jc w:val="left"/>
        <w:rPr>
          <w:rFonts w:ascii="仿宋" w:eastAsia="仿宋" w:hAnsi="仿宋" w:cs="仿宋"/>
          <w:kern w:val="0"/>
          <w:sz w:val="28"/>
          <w:szCs w:val="28"/>
        </w:rPr>
      </w:pP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二、</w:t>
      </w:r>
      <w:r>
        <w:rPr>
          <w:rFonts w:ascii="仿宋" w:eastAsia="仿宋" w:hAnsi="仿宋" w:cs="仿宋" w:hint="eastAsia"/>
          <w:b/>
          <w:bCs/>
          <w:kern w:val="0"/>
          <w:sz w:val="28"/>
          <w:szCs w:val="28"/>
        </w:rPr>
        <w:t>招生对象及收费标准</w:t>
      </w: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lastRenderedPageBreak/>
        <w:t>招生对象：须具有高中毕业文化程度。网上报名时，须提交高中毕业证书（中职、技工学校毕业证书或高中毕业文化程度的证明）。</w:t>
      </w: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收费标准</w:t>
      </w:r>
      <w:r>
        <w:rPr>
          <w:rFonts w:ascii="仿宋" w:eastAsia="仿宋" w:hAnsi="仿宋" w:cs="仿宋" w:hint="eastAsia"/>
          <w:b/>
          <w:bCs/>
          <w:kern w:val="0"/>
          <w:sz w:val="28"/>
          <w:szCs w:val="28"/>
        </w:rPr>
        <w:t>：</w:t>
      </w:r>
      <w:r>
        <w:rPr>
          <w:rFonts w:ascii="仿宋" w:eastAsia="仿宋" w:hAnsi="仿宋" w:cs="仿宋" w:hint="eastAsia"/>
          <w:kern w:val="0"/>
          <w:sz w:val="28"/>
          <w:szCs w:val="28"/>
        </w:rPr>
        <w:t>执行广东省物价部门规定的收费标准,具体见招生计划表。</w:t>
      </w: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书本费：预收两学年，400元/生/学年；毕业前按实际结算，多退少补。</w:t>
      </w:r>
    </w:p>
    <w:p w:rsidR="00886503" w:rsidRDefault="00600CEE">
      <w:pPr>
        <w:widowControl/>
        <w:autoSpaceDE w:val="0"/>
        <w:adjustRightInd w:val="0"/>
        <w:snapToGrid w:val="0"/>
        <w:spacing w:line="480" w:lineRule="exact"/>
        <w:ind w:firstLineChars="200" w:firstLine="562"/>
        <w:jc w:val="left"/>
        <w:rPr>
          <w:rFonts w:ascii="仿宋" w:eastAsia="仿宋" w:hAnsi="仿宋" w:cs="仿宋"/>
          <w:b/>
          <w:bCs/>
          <w:kern w:val="0"/>
          <w:sz w:val="28"/>
          <w:szCs w:val="28"/>
        </w:rPr>
      </w:pPr>
      <w:r>
        <w:rPr>
          <w:rFonts w:ascii="仿宋" w:eastAsia="仿宋" w:hAnsi="仿宋" w:cs="仿宋" w:hint="eastAsia"/>
          <w:b/>
          <w:bCs/>
          <w:kern w:val="0"/>
          <w:sz w:val="28"/>
          <w:szCs w:val="28"/>
        </w:rPr>
        <w:t>三、报考与考试安排</w:t>
      </w: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（具体时间以广东省教育考试院公布为准）</w:t>
      </w:r>
    </w:p>
    <w:p w:rsidR="00886503" w:rsidRDefault="00600CEE">
      <w:pPr>
        <w:widowControl/>
        <w:autoSpaceDE w:val="0"/>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报考时间:预计9月上旬(2025年报名时间：</w:t>
      </w:r>
      <w:r>
        <w:rPr>
          <w:rFonts w:ascii="仿宋" w:eastAsia="仿宋" w:hAnsi="仿宋" w:cs="仿宋"/>
          <w:kern w:val="0"/>
          <w:sz w:val="28"/>
          <w:szCs w:val="28"/>
        </w:rPr>
        <w:t>9月</w:t>
      </w:r>
      <w:r>
        <w:rPr>
          <w:rFonts w:ascii="仿宋" w:eastAsia="仿宋" w:hAnsi="仿宋" w:cs="仿宋" w:hint="eastAsia"/>
          <w:kern w:val="0"/>
          <w:sz w:val="28"/>
          <w:szCs w:val="28"/>
        </w:rPr>
        <w:t>9日</w:t>
      </w:r>
      <w:r>
        <w:rPr>
          <w:rFonts w:ascii="仿宋" w:eastAsia="仿宋" w:hAnsi="仿宋" w:cs="仿宋"/>
          <w:kern w:val="0"/>
          <w:sz w:val="28"/>
          <w:szCs w:val="28"/>
        </w:rPr>
        <w:t>-</w:t>
      </w:r>
      <w:r>
        <w:rPr>
          <w:rFonts w:ascii="仿宋" w:eastAsia="仿宋" w:hAnsi="仿宋" w:cs="仿宋" w:hint="eastAsia"/>
          <w:kern w:val="0"/>
          <w:sz w:val="28"/>
          <w:szCs w:val="28"/>
        </w:rPr>
        <w:t>15</w:t>
      </w:r>
      <w:r>
        <w:rPr>
          <w:rFonts w:ascii="仿宋" w:eastAsia="仿宋" w:hAnsi="仿宋" w:cs="仿宋"/>
          <w:kern w:val="0"/>
          <w:sz w:val="28"/>
          <w:szCs w:val="28"/>
        </w:rPr>
        <w:t>日</w:t>
      </w:r>
      <w:r>
        <w:rPr>
          <w:rFonts w:ascii="仿宋" w:eastAsia="仿宋" w:hAnsi="仿宋" w:cs="仿宋" w:hint="eastAsia"/>
          <w:kern w:val="0"/>
          <w:sz w:val="28"/>
          <w:szCs w:val="28"/>
        </w:rPr>
        <w:t>) 。</w:t>
      </w:r>
    </w:p>
    <w:p w:rsidR="00886503" w:rsidRDefault="00600CEE">
      <w:pPr>
        <w:widowControl/>
        <w:autoSpaceDE w:val="0"/>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报考方式:全省实行网上报名,报名资格直接确认。</w:t>
      </w:r>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报考网址：http://eea.gd.gov.cn/</w:t>
      </w:r>
      <w:bookmarkStart w:id="1" w:name="OLE_LINK4"/>
      <w:bookmarkStart w:id="2" w:name="OLE_LINK3"/>
      <w:r>
        <w:rPr>
          <w:rFonts w:ascii="仿宋" w:eastAsia="仿宋" w:hAnsi="仿宋" w:cs="仿宋" w:hint="eastAsia"/>
          <w:kern w:val="0"/>
          <w:sz w:val="28"/>
          <w:szCs w:val="28"/>
        </w:rPr>
        <w:t>。</w:t>
      </w:r>
      <w:bookmarkEnd w:id="1"/>
      <w:bookmarkEnd w:id="2"/>
    </w:p>
    <w:p w:rsidR="00886503" w:rsidRDefault="00600CEE">
      <w:pPr>
        <w:widowControl/>
        <w:autoSpaceDE w:val="0"/>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考试时间：10月下旬。</w:t>
      </w:r>
    </w:p>
    <w:p w:rsidR="00886503" w:rsidRDefault="00600CEE">
      <w:pPr>
        <w:widowControl/>
        <w:autoSpaceDE w:val="0"/>
        <w:adjustRightInd w:val="0"/>
        <w:snapToGrid w:val="0"/>
        <w:spacing w:line="480" w:lineRule="exact"/>
        <w:ind w:firstLineChars="200" w:firstLine="562"/>
        <w:jc w:val="left"/>
        <w:rPr>
          <w:rFonts w:ascii="仿宋" w:eastAsia="仿宋" w:hAnsi="仿宋" w:cs="仿宋"/>
          <w:b/>
          <w:bCs/>
          <w:kern w:val="0"/>
          <w:sz w:val="28"/>
          <w:szCs w:val="28"/>
        </w:rPr>
      </w:pPr>
      <w:r>
        <w:rPr>
          <w:rFonts w:ascii="仿宋" w:eastAsia="仿宋" w:hAnsi="仿宋" w:cs="仿宋" w:hint="eastAsia"/>
          <w:b/>
          <w:bCs/>
          <w:kern w:val="0"/>
          <w:sz w:val="28"/>
          <w:szCs w:val="28"/>
        </w:rPr>
        <w:t xml:space="preserve">四、文凭与待遇  </w:t>
      </w:r>
    </w:p>
    <w:p w:rsidR="00886503" w:rsidRDefault="00600CEE">
      <w:pPr>
        <w:widowControl/>
        <w:autoSpaceDE w:val="0"/>
        <w:adjustRightInd w:val="0"/>
        <w:snapToGrid w:val="0"/>
        <w:spacing w:line="480" w:lineRule="exact"/>
        <w:ind w:leftChars="56" w:left="118" w:firstLineChars="150" w:firstLine="420"/>
        <w:jc w:val="left"/>
        <w:rPr>
          <w:rFonts w:ascii="仿宋" w:eastAsia="仿宋" w:hAnsi="仿宋" w:cs="仿宋"/>
          <w:kern w:val="0"/>
          <w:sz w:val="28"/>
          <w:szCs w:val="28"/>
        </w:rPr>
      </w:pPr>
      <w:r>
        <w:rPr>
          <w:rFonts w:ascii="仿宋" w:eastAsia="仿宋" w:hAnsi="仿宋" w:cs="仿宋" w:hint="eastAsia"/>
          <w:kern w:val="0"/>
          <w:sz w:val="28"/>
          <w:szCs w:val="28"/>
        </w:rPr>
        <w:t>学生修完教学计划规定的全部课程，成绩合格，准予毕业，颁发由教育部统一电子注册的韶关市职工大学成人高等教育专科毕业证书，国家承认学历，享受相应待遇。</w:t>
      </w:r>
    </w:p>
    <w:p w:rsidR="00886503" w:rsidRDefault="00600CEE">
      <w:pPr>
        <w:widowControl/>
        <w:autoSpaceDE w:val="0"/>
        <w:adjustRightInd w:val="0"/>
        <w:snapToGrid w:val="0"/>
        <w:spacing w:line="480" w:lineRule="exact"/>
        <w:ind w:leftChars="56" w:left="118" w:firstLineChars="150" w:firstLine="422"/>
        <w:jc w:val="left"/>
        <w:rPr>
          <w:rFonts w:ascii="仿宋" w:eastAsia="仿宋" w:hAnsi="仿宋" w:cs="仿宋"/>
          <w:b/>
          <w:bCs/>
          <w:kern w:val="0"/>
          <w:sz w:val="28"/>
          <w:szCs w:val="28"/>
        </w:rPr>
      </w:pPr>
      <w:r>
        <w:rPr>
          <w:rFonts w:ascii="仿宋" w:eastAsia="仿宋" w:hAnsi="仿宋" w:cs="仿宋" w:hint="eastAsia"/>
          <w:b/>
          <w:bCs/>
          <w:kern w:val="0"/>
          <w:sz w:val="28"/>
          <w:szCs w:val="28"/>
        </w:rPr>
        <w:t>学校地址：韶关市浈江区大学路338号</w:t>
      </w:r>
    </w:p>
    <w:p w:rsidR="00886503" w:rsidRDefault="00600CEE">
      <w:pPr>
        <w:widowControl/>
        <w:autoSpaceDE w:val="0"/>
        <w:adjustRightInd w:val="0"/>
        <w:snapToGrid w:val="0"/>
        <w:spacing w:line="480" w:lineRule="exact"/>
        <w:ind w:leftChars="56" w:left="118" w:firstLineChars="150" w:firstLine="422"/>
        <w:jc w:val="left"/>
        <w:rPr>
          <w:rFonts w:ascii="仿宋" w:eastAsia="仿宋" w:hAnsi="仿宋" w:cs="仿宋"/>
          <w:sz w:val="28"/>
          <w:szCs w:val="28"/>
        </w:rPr>
      </w:pPr>
      <w:r>
        <w:rPr>
          <w:rFonts w:ascii="仿宋" w:eastAsia="仿宋" w:hAnsi="仿宋" w:cs="仿宋" w:hint="eastAsia"/>
          <w:b/>
          <w:bCs/>
          <w:kern w:val="0"/>
          <w:sz w:val="28"/>
          <w:szCs w:val="28"/>
        </w:rPr>
        <w:t>咨询电话：0751－8127888、8127338、8127990</w:t>
      </w:r>
    </w:p>
    <w:p w:rsidR="00886503" w:rsidRDefault="00600CEE">
      <w:pPr>
        <w:widowControl/>
        <w:autoSpaceDE w:val="0"/>
        <w:adjustRightInd w:val="0"/>
        <w:snapToGrid w:val="0"/>
        <w:spacing w:line="480" w:lineRule="exact"/>
        <w:ind w:leftChars="56" w:left="118" w:firstLineChars="150" w:firstLine="422"/>
        <w:jc w:val="left"/>
        <w:rPr>
          <w:rFonts w:ascii="仿宋" w:eastAsia="仿宋" w:hAnsi="仿宋" w:cs="仿宋"/>
          <w:sz w:val="28"/>
          <w:szCs w:val="28"/>
        </w:rPr>
      </w:pPr>
      <w:r>
        <w:rPr>
          <w:rFonts w:ascii="仿宋" w:eastAsia="仿宋" w:hAnsi="仿宋" w:cs="仿宋" w:hint="eastAsia"/>
          <w:b/>
          <w:bCs/>
          <w:kern w:val="0"/>
          <w:sz w:val="28"/>
          <w:szCs w:val="28"/>
        </w:rPr>
        <w:t xml:space="preserve">韶关市职工大学网址：https://pt.sggaoji.com/ </w:t>
      </w:r>
    </w:p>
    <w:p w:rsidR="00886503" w:rsidRDefault="00886503"/>
    <w:sectPr w:rsidR="00886503" w:rsidSect="0088650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D17" w:rsidRDefault="00EE4D17" w:rsidP="000B181A">
      <w:r>
        <w:separator/>
      </w:r>
    </w:p>
  </w:endnote>
  <w:endnote w:type="continuationSeparator" w:id="1">
    <w:p w:rsidR="00EE4D17" w:rsidRDefault="00EE4D17" w:rsidP="000B18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D17" w:rsidRDefault="00EE4D17" w:rsidP="000B181A">
      <w:r>
        <w:separator/>
      </w:r>
    </w:p>
  </w:footnote>
  <w:footnote w:type="continuationSeparator" w:id="1">
    <w:p w:rsidR="00EE4D17" w:rsidRDefault="00EE4D17" w:rsidP="000B18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ZmZTFkNzAxMWYwYzEwMzY0MGRhZDQ4OThiODZhYTgifQ=="/>
  </w:docVars>
  <w:rsids>
    <w:rsidRoot w:val="7C58780B"/>
    <w:rsid w:val="0005756F"/>
    <w:rsid w:val="00082E50"/>
    <w:rsid w:val="000B181A"/>
    <w:rsid w:val="001F155D"/>
    <w:rsid w:val="00213A59"/>
    <w:rsid w:val="002A0D7F"/>
    <w:rsid w:val="00474293"/>
    <w:rsid w:val="004806D3"/>
    <w:rsid w:val="004A6D20"/>
    <w:rsid w:val="00600CEE"/>
    <w:rsid w:val="00672848"/>
    <w:rsid w:val="00766C83"/>
    <w:rsid w:val="0086265D"/>
    <w:rsid w:val="00886503"/>
    <w:rsid w:val="009F6A8D"/>
    <w:rsid w:val="00A13114"/>
    <w:rsid w:val="00A84D2C"/>
    <w:rsid w:val="00C8610F"/>
    <w:rsid w:val="00D81FE8"/>
    <w:rsid w:val="00E20EDC"/>
    <w:rsid w:val="00E90DC4"/>
    <w:rsid w:val="00EE4D17"/>
    <w:rsid w:val="0E8D4181"/>
    <w:rsid w:val="1A5967AC"/>
    <w:rsid w:val="2C3C65D4"/>
    <w:rsid w:val="2DB11FCD"/>
    <w:rsid w:val="2FB5697E"/>
    <w:rsid w:val="3B3F5D49"/>
    <w:rsid w:val="47443962"/>
    <w:rsid w:val="4A3D0DB8"/>
    <w:rsid w:val="4FF749B5"/>
    <w:rsid w:val="57C85F8E"/>
    <w:rsid w:val="62886F6F"/>
    <w:rsid w:val="64986F05"/>
    <w:rsid w:val="6A9C7C4C"/>
    <w:rsid w:val="6CDB7757"/>
    <w:rsid w:val="7C5878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650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886503"/>
    <w:pPr>
      <w:tabs>
        <w:tab w:val="center" w:pos="4153"/>
        <w:tab w:val="right" w:pos="8306"/>
      </w:tabs>
      <w:snapToGrid w:val="0"/>
      <w:jc w:val="left"/>
    </w:pPr>
    <w:rPr>
      <w:sz w:val="18"/>
      <w:szCs w:val="18"/>
    </w:rPr>
  </w:style>
  <w:style w:type="paragraph" w:styleId="a4">
    <w:name w:val="header"/>
    <w:basedOn w:val="a"/>
    <w:link w:val="Char0"/>
    <w:qFormat/>
    <w:rsid w:val="00886503"/>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886503"/>
    <w:rPr>
      <w:sz w:val="24"/>
    </w:rPr>
  </w:style>
  <w:style w:type="character" w:styleId="a6">
    <w:name w:val="Hyperlink"/>
    <w:basedOn w:val="a0"/>
    <w:qFormat/>
    <w:rsid w:val="00886503"/>
    <w:rPr>
      <w:color w:val="0000FF"/>
      <w:u w:val="single"/>
    </w:rPr>
  </w:style>
  <w:style w:type="character" w:customStyle="1" w:styleId="Char0">
    <w:name w:val="页眉 Char"/>
    <w:basedOn w:val="a0"/>
    <w:link w:val="a4"/>
    <w:qFormat/>
    <w:rsid w:val="00886503"/>
    <w:rPr>
      <w:rFonts w:asciiTheme="minorHAnsi" w:eastAsiaTheme="minorEastAsia" w:hAnsiTheme="minorHAnsi" w:cstheme="minorBidi"/>
      <w:kern w:val="2"/>
      <w:sz w:val="18"/>
      <w:szCs w:val="18"/>
    </w:rPr>
  </w:style>
  <w:style w:type="character" w:customStyle="1" w:styleId="Char">
    <w:name w:val="页脚 Char"/>
    <w:basedOn w:val="a0"/>
    <w:link w:val="a3"/>
    <w:qFormat/>
    <w:rsid w:val="0088650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149</Words>
  <Characters>854</Characters>
  <Application>Microsoft Office Word</Application>
  <DocSecurity>0</DocSecurity>
  <Lines>7</Lines>
  <Paragraphs>2</Paragraphs>
  <ScaleCrop>false</ScaleCrop>
  <Company>Lenovo</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8</cp:revision>
  <cp:lastPrinted>2025-03-04T02:21:00Z</cp:lastPrinted>
  <dcterms:created xsi:type="dcterms:W3CDTF">2023-03-22T07:26:00Z</dcterms:created>
  <dcterms:modified xsi:type="dcterms:W3CDTF">2026-07-23T13:53:00Z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66D59A3B7A1A4DAC8BF421E4A3CF5C3B</vt:lpwstr>
  </property>
  <property fmtid="{D5CDD505-2E9C-101B-9397-08002B2CF9AE}" pid="4" name="KSOTemplateDocerSaveRecord">
    <vt:lpwstr>eyJoZGlkIjoiZjdjMjZmZjZlYzcyNDUxOTJjMGU3NjNiNWRjMjcxYjQiLCJ1c2VySWQiOiI1OTc2MDM5MjUifQ==</vt:lpwstr>
  </property>
</Properties>
</file>