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618EA">
      <w:pPr>
        <w:keepNext w:val="0"/>
        <w:keepLines w:val="0"/>
        <w:widowControl/>
        <w:suppressLineNumbers w:val="0"/>
        <w:jc w:val="center"/>
        <w:rPr>
          <w:b/>
          <w:bCs/>
          <w:sz w:val="32"/>
          <w:szCs w:val="32"/>
        </w:rPr>
      </w:pPr>
      <w:r>
        <w:rPr>
          <w:rFonts w:ascii="宋体" w:hAnsi="宋体" w:eastAsia="宋体" w:cs="宋体"/>
          <w:b/>
          <w:bCs/>
          <w:kern w:val="0"/>
          <w:sz w:val="32"/>
          <w:szCs w:val="32"/>
          <w:lang w:val="en-US" w:eastAsia="zh-CN" w:bidi="ar"/>
        </w:rPr>
        <w:t>韶关市职工大学成人高等学历教育 202</w:t>
      </w:r>
      <w:r>
        <w:rPr>
          <w:rFonts w:hint="eastAsia" w:ascii="宋体" w:hAnsi="宋体" w:eastAsia="宋体" w:cs="宋体"/>
          <w:b/>
          <w:bCs/>
          <w:kern w:val="0"/>
          <w:sz w:val="32"/>
          <w:szCs w:val="32"/>
          <w:lang w:val="en-US" w:eastAsia="zh-CN" w:bidi="ar"/>
        </w:rPr>
        <w:t>5</w:t>
      </w:r>
      <w:r>
        <w:rPr>
          <w:rFonts w:ascii="宋体" w:hAnsi="宋体" w:eastAsia="宋体" w:cs="宋体"/>
          <w:b/>
          <w:bCs/>
          <w:kern w:val="0"/>
          <w:sz w:val="32"/>
          <w:szCs w:val="32"/>
          <w:lang w:val="en-US" w:eastAsia="zh-CN" w:bidi="ar"/>
        </w:rPr>
        <w:t>年招生简章</w:t>
      </w:r>
    </w:p>
    <w:p w14:paraId="0A224CFE">
      <w:pPr>
        <w:keepNext w:val="0"/>
        <w:keepLines w:val="0"/>
        <w:pageBreakBefore w:val="0"/>
        <w:widowControl/>
        <w:suppressLineNumbers w:val="0"/>
        <w:kinsoku/>
        <w:wordWrap/>
        <w:overflowPunct/>
        <w:topLinePunct w:val="0"/>
        <w:autoSpaceDN/>
        <w:bidi w:val="0"/>
        <w:spacing w:beforeAutospacing="0" w:line="4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pacing w:val="0"/>
          <w:kern w:val="0"/>
          <w:sz w:val="28"/>
          <w:szCs w:val="28"/>
          <w:lang w:val="en-US" w:eastAsia="zh-CN" w:bidi="ar"/>
        </w:rPr>
        <w:t>韶关市职工大学创办于1982年7月，是经广东省人民政府批准、教育部备案、韶关市人民政府兴建的成人高等学校，目前是韶关市唯一的公办成人高等学校。</w:t>
      </w:r>
      <w:r>
        <w:rPr>
          <w:rFonts w:hint="eastAsia" w:ascii="仿宋" w:hAnsi="仿宋" w:eastAsia="仿宋" w:cs="仿宋"/>
          <w:kern w:val="0"/>
          <w:sz w:val="28"/>
          <w:szCs w:val="28"/>
          <w:lang w:val="en-US" w:eastAsia="zh-CN" w:bidi="ar"/>
        </w:rPr>
        <w:t xml:space="preserve"> </w:t>
      </w:r>
    </w:p>
    <w:p w14:paraId="53ECD89C">
      <w:pPr>
        <w:keepNext w:val="0"/>
        <w:keepLines w:val="0"/>
        <w:pageBreakBefore w:val="0"/>
        <w:widowControl/>
        <w:suppressLineNumbers w:val="0"/>
        <w:kinsoku/>
        <w:wordWrap/>
        <w:overflowPunct/>
        <w:topLinePunct w:val="0"/>
        <w:autoSpaceDN/>
        <w:bidi w:val="0"/>
        <w:spacing w:before="0" w:beforeAutospacing="0" w:after="0" w:afterAutospacing="0" w:line="480" w:lineRule="exact"/>
        <w:ind w:left="0" w:right="0" w:firstLine="560"/>
        <w:jc w:val="left"/>
        <w:textAlignment w:val="auto"/>
        <w:rPr>
          <w:rFonts w:hint="eastAsia" w:ascii="仿宋" w:hAnsi="仿宋" w:eastAsia="仿宋" w:cs="仿宋"/>
          <w:sz w:val="28"/>
          <w:szCs w:val="28"/>
        </w:rPr>
      </w:pPr>
      <w:r>
        <w:rPr>
          <w:rFonts w:hint="eastAsia" w:ascii="仿宋" w:hAnsi="仿宋" w:eastAsia="仿宋" w:cs="仿宋"/>
          <w:color w:val="000000"/>
          <w:spacing w:val="0"/>
          <w:kern w:val="0"/>
          <w:sz w:val="28"/>
          <w:szCs w:val="28"/>
          <w:lang w:val="en-US" w:eastAsia="zh-CN" w:bidi="ar"/>
        </w:rPr>
        <w:t>学校坐落在中国优秀旅游城市——韶关市浈江河畔，大塘山下。校园布局错落有致，交通便利，环境优雅，办学条件良好。</w:t>
      </w:r>
    </w:p>
    <w:p w14:paraId="29C6FA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spacing w:before="0" w:beforeAutospacing="0" w:after="0" w:afterAutospacing="0" w:line="480" w:lineRule="exact"/>
        <w:ind w:left="0" w:right="0" w:firstLine="480"/>
        <w:jc w:val="left"/>
        <w:textAlignment w:val="auto"/>
        <w:rPr>
          <w:rFonts w:hint="eastAsia" w:ascii="仿宋" w:hAnsi="仿宋" w:eastAsia="仿宋" w:cs="仿宋"/>
          <w:sz w:val="28"/>
          <w:szCs w:val="28"/>
        </w:rPr>
      </w:pPr>
      <w:r>
        <w:rPr>
          <w:rFonts w:hint="eastAsia" w:ascii="仿宋" w:hAnsi="仿宋" w:eastAsia="仿宋" w:cs="仿宋"/>
          <w:color w:val="000000"/>
          <w:spacing w:val="0"/>
          <w:kern w:val="0"/>
          <w:sz w:val="28"/>
          <w:szCs w:val="28"/>
          <w:lang w:val="en-US" w:eastAsia="zh-CN" w:bidi="ar"/>
        </w:rPr>
        <w:t>学校以习近平新时代中国特色社会主义思想为指导，坚持党的教育方针，立足粤北、面向广东，以质量求生存，以规模求效益，以创新求发展，全面致力于提高教学、科研、管理、服务与精神文明建设水平，为地方经济社会建设做出应有的贡献。</w:t>
      </w:r>
    </w:p>
    <w:p w14:paraId="57602E33">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480" w:lineRule="exact"/>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2025年成人高等学历继续教育招生计划如下：</w:t>
      </w:r>
    </w:p>
    <w:p w14:paraId="598C51F2">
      <w:pPr>
        <w:keepNext w:val="0"/>
        <w:keepLines w:val="0"/>
        <w:widowControl/>
        <w:suppressLineNumbers w:val="0"/>
        <w:autoSpaceDE w:val="0"/>
        <w:autoSpaceDN/>
        <w:adjustRightInd w:val="0"/>
        <w:snapToGrid w:val="0"/>
        <w:spacing w:before="0" w:beforeAutospacing="1" w:after="0" w:afterAutospacing="0" w:line="480" w:lineRule="exact"/>
        <w:ind w:left="0" w:right="0" w:firstLine="562" w:firstLineChars="200"/>
        <w:jc w:val="left"/>
      </w:pPr>
      <w:r>
        <w:rPr>
          <w:rFonts w:hint="eastAsia" w:ascii="宋体" w:hAnsi="宋体" w:eastAsia="宋体" w:cs="宋体"/>
          <w:b/>
          <w:bCs/>
          <w:kern w:val="0"/>
          <w:sz w:val="28"/>
          <w:szCs w:val="28"/>
          <w:lang w:val="en-US" w:eastAsia="zh-CN" w:bidi="ar"/>
        </w:rPr>
        <w:t>一、高中起点专科招生计划表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093"/>
        <w:gridCol w:w="1276"/>
        <w:gridCol w:w="1417"/>
        <w:gridCol w:w="1134"/>
        <w:gridCol w:w="1559"/>
        <w:gridCol w:w="1043"/>
      </w:tblGrid>
      <w:tr w14:paraId="7965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14:paraId="1EA586B2">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专业名称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C5BD3A6">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招生科类</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0803AF6">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学习形式</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5602715">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学制</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0736A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pPr>
            <w:r>
              <w:rPr>
                <w:rFonts w:hint="eastAsia" w:ascii="宋体" w:hAnsi="宋体" w:eastAsia="宋体" w:cs="Times New Roman"/>
                <w:kern w:val="0"/>
                <w:sz w:val="24"/>
                <w:szCs w:val="24"/>
                <w:lang w:val="en-US" w:eastAsia="zh-CN" w:bidi="ar"/>
              </w:rPr>
              <w:t>学费标准</w:t>
            </w:r>
          </w:p>
          <w:p w14:paraId="6FB06E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pPr>
            <w:r>
              <w:rPr>
                <w:rFonts w:hint="eastAsia" w:ascii="宋体" w:hAnsi="宋体" w:eastAsia="宋体" w:cs="宋体"/>
                <w:kern w:val="0"/>
                <w:sz w:val="24"/>
                <w:szCs w:val="24"/>
                <w:lang w:val="en-US" w:eastAsia="zh-CN" w:bidi="ar"/>
              </w:rPr>
              <w:t>（元/年）</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14:paraId="4F09BB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ascii="宋体" w:hAnsi="宋体" w:eastAsia="微软雅黑" w:cs="Times New Roman"/>
                <w:kern w:val="0"/>
                <w:sz w:val="24"/>
                <w:szCs w:val="24"/>
                <w:lang w:val="en-US" w:eastAsia="zh-CN" w:bidi="ar"/>
              </w:rPr>
            </w:pPr>
            <w:r>
              <w:rPr>
                <w:rFonts w:ascii="宋体" w:hAnsi="宋体" w:eastAsia="微软雅黑" w:cs="Times New Roman"/>
                <w:kern w:val="0"/>
                <w:sz w:val="24"/>
                <w:szCs w:val="24"/>
                <w:lang w:val="en-US" w:eastAsia="zh-CN" w:bidi="ar"/>
              </w:rPr>
              <w:t>考试</w:t>
            </w:r>
          </w:p>
          <w:p w14:paraId="7A1229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pPr>
            <w:r>
              <w:rPr>
                <w:rFonts w:hint="eastAsia" w:ascii="宋体" w:hAnsi="宋体" w:eastAsia="微软雅黑" w:cs="Times New Roman"/>
                <w:kern w:val="0"/>
                <w:sz w:val="24"/>
                <w:szCs w:val="24"/>
                <w:lang w:val="en-US" w:eastAsia="zh-CN" w:bidi="ar"/>
              </w:rPr>
              <w:t>科目</w:t>
            </w:r>
          </w:p>
        </w:tc>
      </w:tr>
      <w:tr w14:paraId="49D9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9" w:hRule="atLeast"/>
          <w:jc w:val="center"/>
        </w:trPr>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14:paraId="1E0451BC">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园林技术</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40DB195">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理工</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1EAFB4E">
            <w:pPr>
              <w:keepNext w:val="0"/>
              <w:keepLines w:val="0"/>
              <w:widowControl/>
              <w:suppressLineNumbers w:val="0"/>
              <w:spacing w:before="0" w:beforeAutospacing="1" w:after="0" w:afterAutospacing="0"/>
              <w:ind w:left="0" w:right="0"/>
              <w:jc w:val="center"/>
              <w:rPr>
                <w:rFonts w:hint="default"/>
                <w:lang w:val="en-US"/>
              </w:rPr>
            </w:pPr>
            <w:r>
              <w:rPr>
                <w:rFonts w:hint="eastAsia" w:ascii="宋体" w:hAnsi="宋体" w:eastAsia="宋体" w:cs="Times New Roman"/>
                <w:kern w:val="0"/>
                <w:sz w:val="24"/>
                <w:szCs w:val="24"/>
                <w:lang w:val="en-US" w:eastAsia="zh-CN" w:bidi="ar"/>
              </w:rPr>
              <w:t>非脱产</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489F7F7">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3年</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BECBEA6">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2300</w:t>
            </w:r>
          </w:p>
        </w:tc>
        <w:tc>
          <w:tcPr>
            <w:tcW w:w="1043" w:type="dxa"/>
            <w:vMerge w:val="restart"/>
            <w:tcBorders>
              <w:top w:val="nil"/>
              <w:left w:val="single" w:color="auto" w:sz="4" w:space="0"/>
              <w:right w:val="single" w:color="auto" w:sz="4" w:space="0"/>
            </w:tcBorders>
            <w:shd w:val="clear" w:color="auto" w:fill="auto"/>
            <w:vAlign w:val="center"/>
          </w:tcPr>
          <w:p w14:paraId="32C2816D">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语文、</w:t>
            </w:r>
          </w:p>
          <w:p w14:paraId="7B06CBA7">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数学、</w:t>
            </w:r>
          </w:p>
          <w:p w14:paraId="5F0CA5E5">
            <w:pPr>
              <w:keepNext w:val="0"/>
              <w:keepLines w:val="0"/>
              <w:widowControl/>
              <w:suppressLineNumbers w:val="0"/>
              <w:spacing w:before="0" w:beforeAutospacing="1" w:after="0" w:afterAutospacing="0"/>
              <w:ind w:left="0" w:right="0"/>
              <w:jc w:val="both"/>
            </w:pPr>
            <w:r>
              <w:rPr>
                <w:rFonts w:hint="eastAsia" w:ascii="宋体" w:hAnsi="宋体" w:eastAsia="宋体" w:cs="Times New Roman"/>
                <w:kern w:val="0"/>
                <w:sz w:val="24"/>
                <w:szCs w:val="24"/>
                <w:lang w:val="en-US" w:eastAsia="zh-CN" w:bidi="ar"/>
              </w:rPr>
              <w:t>英语</w:t>
            </w:r>
          </w:p>
        </w:tc>
      </w:tr>
      <w:tr w14:paraId="02E4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9" w:hRule="atLeast"/>
          <w:jc w:val="center"/>
        </w:trPr>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14:paraId="7EF4A41A">
            <w:pPr>
              <w:keepNext w:val="0"/>
              <w:keepLines w:val="0"/>
              <w:widowControl/>
              <w:suppressLineNumbers w:val="0"/>
              <w:spacing w:before="0" w:beforeAutospacing="1" w:after="0" w:afterAutospacing="0"/>
              <w:ind w:left="0" w:leftChars="0" w:right="0" w:rightChars="0"/>
              <w:jc w:val="center"/>
              <w:rPr>
                <w:rFonts w:hint="eastAsia" w:ascii="宋体" w:hAnsi="宋体" w:eastAsia="宋体" w:cs="Times New Roman"/>
                <w:kern w:val="0"/>
                <w:sz w:val="24"/>
                <w:szCs w:val="24"/>
                <w:lang w:val="en-US" w:eastAsia="zh-CN" w:bidi="ar"/>
              </w:rPr>
            </w:pPr>
            <w:r>
              <w:rPr>
                <w:rFonts w:hint="eastAsia" w:ascii="宋体" w:hAnsi="宋体" w:eastAsia="宋体" w:cs="Times New Roman"/>
                <w:kern w:val="0"/>
                <w:sz w:val="24"/>
                <w:szCs w:val="24"/>
                <w:lang w:val="en-US" w:eastAsia="zh-CN" w:bidi="ar"/>
              </w:rPr>
              <w:t>畜牧兽医</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4F0AE8F">
            <w:pPr>
              <w:keepNext w:val="0"/>
              <w:keepLines w:val="0"/>
              <w:widowControl/>
              <w:suppressLineNumbers w:val="0"/>
              <w:spacing w:before="0" w:beforeAutospacing="1" w:after="0" w:afterAutospacing="0"/>
              <w:ind w:left="0" w:leftChars="0" w:right="0" w:rightChars="0"/>
              <w:jc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Times New Roman"/>
                <w:kern w:val="0"/>
                <w:sz w:val="24"/>
                <w:szCs w:val="24"/>
                <w:lang w:val="en-US" w:eastAsia="zh-CN" w:bidi="ar"/>
              </w:rPr>
              <w:t>理工</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2E7C41D">
            <w:pPr>
              <w:keepNext w:val="0"/>
              <w:keepLines w:val="0"/>
              <w:widowControl/>
              <w:suppressLineNumbers w:val="0"/>
              <w:spacing w:before="0" w:beforeAutospacing="1" w:after="0" w:afterAutospacing="0"/>
              <w:ind w:left="0" w:leftChars="0" w:right="0" w:rightChars="0"/>
              <w:jc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Times New Roman"/>
                <w:kern w:val="0"/>
                <w:sz w:val="24"/>
                <w:szCs w:val="24"/>
                <w:lang w:val="en-US" w:eastAsia="zh-CN" w:bidi="ar"/>
              </w:rPr>
              <w:t>非脱产</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D51AEC2">
            <w:pPr>
              <w:keepNext w:val="0"/>
              <w:keepLines w:val="0"/>
              <w:widowControl/>
              <w:suppressLineNumbers w:val="0"/>
              <w:spacing w:before="0" w:beforeAutospacing="1" w:after="0" w:afterAutospacing="0"/>
              <w:ind w:left="0" w:leftChars="0" w:right="0" w:rightChars="0"/>
              <w:jc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Times New Roman"/>
                <w:kern w:val="0"/>
                <w:sz w:val="24"/>
                <w:szCs w:val="24"/>
                <w:lang w:val="en-US" w:eastAsia="zh-CN" w:bidi="ar"/>
              </w:rPr>
              <w:t>3年</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14DD345">
            <w:pPr>
              <w:keepNext w:val="0"/>
              <w:keepLines w:val="0"/>
              <w:widowControl/>
              <w:suppressLineNumbers w:val="0"/>
              <w:spacing w:before="0" w:beforeAutospacing="1" w:after="0" w:afterAutospacing="0"/>
              <w:ind w:left="0" w:leftChars="0" w:right="0" w:rightChars="0"/>
              <w:jc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Times New Roman"/>
                <w:kern w:val="0"/>
                <w:sz w:val="24"/>
                <w:szCs w:val="24"/>
                <w:lang w:val="en-US" w:eastAsia="zh-CN" w:bidi="ar"/>
              </w:rPr>
              <w:t>2300</w:t>
            </w:r>
          </w:p>
        </w:tc>
        <w:tc>
          <w:tcPr>
            <w:tcW w:w="1043" w:type="dxa"/>
            <w:vMerge w:val="continue"/>
            <w:tcBorders>
              <w:left w:val="single" w:color="auto" w:sz="4" w:space="0"/>
              <w:right w:val="single" w:color="auto" w:sz="4" w:space="0"/>
            </w:tcBorders>
            <w:shd w:val="clear" w:color="auto" w:fill="auto"/>
            <w:vAlign w:val="center"/>
          </w:tcPr>
          <w:p w14:paraId="560126D7">
            <w:pPr>
              <w:keepNext w:val="0"/>
              <w:keepLines w:val="0"/>
              <w:widowControl/>
              <w:suppressLineNumbers w:val="0"/>
              <w:spacing w:before="0" w:beforeAutospacing="1" w:after="0" w:afterAutospacing="0"/>
              <w:ind w:left="0" w:right="0"/>
              <w:jc w:val="both"/>
              <w:rPr>
                <w:rFonts w:hint="eastAsia" w:ascii="宋体" w:hAnsi="宋体" w:eastAsia="宋体" w:cs="Times New Roman"/>
                <w:kern w:val="0"/>
                <w:sz w:val="24"/>
                <w:szCs w:val="24"/>
                <w:lang w:val="en-US" w:eastAsia="zh-CN" w:bidi="ar"/>
              </w:rPr>
            </w:pPr>
          </w:p>
        </w:tc>
      </w:tr>
      <w:tr w14:paraId="71A8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6" w:hRule="atLeast"/>
          <w:jc w:val="center"/>
        </w:trPr>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14:paraId="1AFABC4F">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机械设计与制造</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398D6E0">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理工</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40BFE1E">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非脱产</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80C599D">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3年</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61B39AE">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2300</w:t>
            </w:r>
          </w:p>
        </w:tc>
        <w:tc>
          <w:tcPr>
            <w:tcW w:w="1043" w:type="dxa"/>
            <w:vMerge w:val="continue"/>
            <w:tcBorders>
              <w:left w:val="single" w:color="auto" w:sz="4" w:space="0"/>
              <w:right w:val="single" w:color="auto" w:sz="4" w:space="0"/>
            </w:tcBorders>
            <w:shd w:val="clear" w:color="auto" w:fill="auto"/>
            <w:vAlign w:val="center"/>
          </w:tcPr>
          <w:p w14:paraId="29719AD2">
            <w:pPr>
              <w:rPr>
                <w:rFonts w:hint="eastAsia" w:ascii="宋体"/>
                <w:sz w:val="24"/>
                <w:szCs w:val="24"/>
              </w:rPr>
            </w:pPr>
          </w:p>
        </w:tc>
      </w:tr>
      <w:tr w14:paraId="4DCF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1" w:hRule="atLeast"/>
          <w:jc w:val="center"/>
        </w:trPr>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14:paraId="06E89293">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电梯工程技术</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01996E0">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理工</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57D0FE9">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非脱产</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615FBC7">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3年</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AB8DE6C">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2300</w:t>
            </w:r>
          </w:p>
        </w:tc>
        <w:tc>
          <w:tcPr>
            <w:tcW w:w="1043" w:type="dxa"/>
            <w:vMerge w:val="continue"/>
            <w:tcBorders>
              <w:left w:val="single" w:color="auto" w:sz="4" w:space="0"/>
              <w:right w:val="single" w:color="auto" w:sz="4" w:space="0"/>
            </w:tcBorders>
            <w:shd w:val="clear" w:color="auto" w:fill="auto"/>
            <w:vAlign w:val="center"/>
          </w:tcPr>
          <w:p w14:paraId="52258738">
            <w:pPr>
              <w:rPr>
                <w:rFonts w:hint="eastAsia" w:ascii="宋体"/>
                <w:sz w:val="24"/>
                <w:szCs w:val="24"/>
              </w:rPr>
            </w:pPr>
          </w:p>
        </w:tc>
      </w:tr>
      <w:tr w14:paraId="7C25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9" w:hRule="atLeast"/>
          <w:jc w:val="center"/>
        </w:trPr>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14:paraId="5A079570">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机电一体化技术</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0AC3A03">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理工</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ACCD5EE">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非脱产</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61274FF">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3年</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808E361">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2300</w:t>
            </w:r>
          </w:p>
        </w:tc>
        <w:tc>
          <w:tcPr>
            <w:tcW w:w="1043" w:type="dxa"/>
            <w:vMerge w:val="continue"/>
            <w:tcBorders>
              <w:left w:val="single" w:color="auto" w:sz="4" w:space="0"/>
              <w:right w:val="single" w:color="auto" w:sz="4" w:space="0"/>
            </w:tcBorders>
            <w:shd w:val="clear" w:color="auto" w:fill="auto"/>
            <w:vAlign w:val="center"/>
          </w:tcPr>
          <w:p w14:paraId="140F0265">
            <w:pPr>
              <w:rPr>
                <w:rFonts w:hint="eastAsia" w:ascii="宋体"/>
                <w:sz w:val="24"/>
                <w:szCs w:val="24"/>
              </w:rPr>
            </w:pPr>
          </w:p>
        </w:tc>
      </w:tr>
      <w:tr w14:paraId="29A76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6" w:hRule="atLeast"/>
          <w:jc w:val="center"/>
        </w:trPr>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14:paraId="41F6BDF4">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工业机器人技术</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9810F8D">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理工</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C4D9733">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非脱产</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A9932F6">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3年</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5E78B40">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2300</w:t>
            </w:r>
          </w:p>
        </w:tc>
        <w:tc>
          <w:tcPr>
            <w:tcW w:w="1043" w:type="dxa"/>
            <w:vMerge w:val="continue"/>
            <w:tcBorders>
              <w:left w:val="single" w:color="auto" w:sz="4" w:space="0"/>
              <w:right w:val="single" w:color="auto" w:sz="4" w:space="0"/>
            </w:tcBorders>
            <w:shd w:val="clear" w:color="auto" w:fill="auto"/>
            <w:vAlign w:val="center"/>
          </w:tcPr>
          <w:p w14:paraId="124D7025">
            <w:pPr>
              <w:rPr>
                <w:rFonts w:hint="eastAsia" w:ascii="宋体"/>
                <w:sz w:val="24"/>
                <w:szCs w:val="24"/>
              </w:rPr>
            </w:pPr>
          </w:p>
        </w:tc>
      </w:tr>
      <w:tr w14:paraId="419A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4" w:hRule="atLeast"/>
          <w:jc w:val="center"/>
        </w:trPr>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14:paraId="7019AE81">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汽车电子技术</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62A9D56">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理工</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1781C43">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非脱产</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8274539">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3年</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2AFB4F24">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2300</w:t>
            </w:r>
          </w:p>
        </w:tc>
        <w:tc>
          <w:tcPr>
            <w:tcW w:w="1043" w:type="dxa"/>
            <w:vMerge w:val="continue"/>
            <w:tcBorders>
              <w:left w:val="single" w:color="auto" w:sz="4" w:space="0"/>
              <w:right w:val="single" w:color="auto" w:sz="4" w:space="0"/>
            </w:tcBorders>
            <w:shd w:val="clear" w:color="auto" w:fill="auto"/>
            <w:vAlign w:val="center"/>
          </w:tcPr>
          <w:p w14:paraId="2C0F1824">
            <w:pPr>
              <w:rPr>
                <w:rFonts w:hint="eastAsia" w:ascii="宋体"/>
                <w:sz w:val="24"/>
                <w:szCs w:val="24"/>
              </w:rPr>
            </w:pPr>
          </w:p>
        </w:tc>
      </w:tr>
      <w:tr w14:paraId="53CF4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9" w:hRule="atLeast"/>
          <w:jc w:val="center"/>
        </w:trPr>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14:paraId="230AF477">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计算机应用技术</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FD19FE2">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理工</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EB3914F">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非脱产</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801889A">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3年</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7D48A48E">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2300</w:t>
            </w:r>
          </w:p>
        </w:tc>
        <w:tc>
          <w:tcPr>
            <w:tcW w:w="1043" w:type="dxa"/>
            <w:vMerge w:val="continue"/>
            <w:tcBorders>
              <w:left w:val="single" w:color="auto" w:sz="4" w:space="0"/>
              <w:right w:val="single" w:color="auto" w:sz="4" w:space="0"/>
            </w:tcBorders>
            <w:shd w:val="clear" w:color="auto" w:fill="auto"/>
            <w:vAlign w:val="center"/>
          </w:tcPr>
          <w:p w14:paraId="23FF8708">
            <w:pPr>
              <w:rPr>
                <w:rFonts w:hint="eastAsia" w:ascii="宋体"/>
                <w:sz w:val="24"/>
                <w:szCs w:val="24"/>
              </w:rPr>
            </w:pPr>
          </w:p>
        </w:tc>
      </w:tr>
      <w:tr w14:paraId="446D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6" w:hRule="atLeast"/>
          <w:jc w:val="center"/>
        </w:trPr>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14:paraId="1410EC4E">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大数据与会计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C265CDD">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文史</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32808FE">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非脱产</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07D4A6D">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3年</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5A9181D">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2000</w:t>
            </w:r>
          </w:p>
        </w:tc>
        <w:tc>
          <w:tcPr>
            <w:tcW w:w="1043" w:type="dxa"/>
            <w:vMerge w:val="continue"/>
            <w:tcBorders>
              <w:left w:val="single" w:color="auto" w:sz="4" w:space="0"/>
              <w:right w:val="single" w:color="auto" w:sz="4" w:space="0"/>
            </w:tcBorders>
            <w:shd w:val="clear" w:color="auto" w:fill="auto"/>
            <w:vAlign w:val="center"/>
          </w:tcPr>
          <w:p w14:paraId="4B91372E">
            <w:pPr>
              <w:rPr>
                <w:rFonts w:hint="eastAsia" w:ascii="宋体"/>
                <w:sz w:val="24"/>
                <w:szCs w:val="24"/>
              </w:rPr>
            </w:pPr>
          </w:p>
        </w:tc>
      </w:tr>
      <w:tr w14:paraId="7EA2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14:paraId="627D3DA0">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电子商务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A66F747">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文史</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52104FF">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非脱产</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28F46F5">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3年</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E3119C8">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2000</w:t>
            </w:r>
          </w:p>
        </w:tc>
        <w:tc>
          <w:tcPr>
            <w:tcW w:w="1043" w:type="dxa"/>
            <w:vMerge w:val="continue"/>
            <w:tcBorders>
              <w:left w:val="single" w:color="auto" w:sz="4" w:space="0"/>
              <w:right w:val="single" w:color="auto" w:sz="4" w:space="0"/>
            </w:tcBorders>
            <w:shd w:val="clear" w:color="auto" w:fill="auto"/>
            <w:vAlign w:val="center"/>
          </w:tcPr>
          <w:p w14:paraId="62A0C516">
            <w:pPr>
              <w:rPr>
                <w:rFonts w:hint="eastAsia" w:ascii="宋体"/>
                <w:sz w:val="24"/>
                <w:szCs w:val="24"/>
              </w:rPr>
            </w:pPr>
          </w:p>
        </w:tc>
      </w:tr>
      <w:tr w14:paraId="615B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14:paraId="71124209">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烹饪工艺与营养</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B3A43F0">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理工</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A316397">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非脱产</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E574429">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3年</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75CC438C">
            <w:pPr>
              <w:keepNext w:val="0"/>
              <w:keepLines w:val="0"/>
              <w:widowControl/>
              <w:suppressLineNumbers w:val="0"/>
              <w:spacing w:before="0" w:beforeAutospacing="1" w:after="0" w:afterAutospacing="0"/>
              <w:ind w:left="0" w:right="0"/>
              <w:jc w:val="center"/>
            </w:pPr>
            <w:r>
              <w:rPr>
                <w:rFonts w:hint="eastAsia" w:ascii="宋体" w:hAnsi="宋体" w:eastAsia="宋体" w:cs="Times New Roman"/>
                <w:kern w:val="0"/>
                <w:sz w:val="24"/>
                <w:szCs w:val="24"/>
                <w:lang w:val="en-US" w:eastAsia="zh-CN" w:bidi="ar"/>
              </w:rPr>
              <w:t>2300</w:t>
            </w:r>
          </w:p>
        </w:tc>
        <w:tc>
          <w:tcPr>
            <w:tcW w:w="1043" w:type="dxa"/>
            <w:vMerge w:val="continue"/>
            <w:tcBorders>
              <w:left w:val="single" w:color="auto" w:sz="4" w:space="0"/>
              <w:right w:val="single" w:color="auto" w:sz="4" w:space="0"/>
            </w:tcBorders>
            <w:shd w:val="clear" w:color="auto" w:fill="auto"/>
            <w:vAlign w:val="center"/>
          </w:tcPr>
          <w:p w14:paraId="1276BF02">
            <w:pPr>
              <w:rPr>
                <w:rFonts w:hint="eastAsia" w:ascii="宋体"/>
                <w:sz w:val="24"/>
                <w:szCs w:val="24"/>
              </w:rPr>
            </w:pPr>
          </w:p>
        </w:tc>
      </w:tr>
    </w:tbl>
    <w:p w14:paraId="5AC750F3">
      <w:pPr>
        <w:keepNext w:val="0"/>
        <w:keepLines w:val="0"/>
        <w:widowControl/>
        <w:suppressLineNumbers w:val="0"/>
        <w:spacing w:before="0" w:beforeAutospacing="1" w:after="0" w:afterAutospacing="0" w:line="480" w:lineRule="exact"/>
        <w:ind w:left="0" w:right="0" w:firstLine="560" w:firstLineChars="200"/>
        <w:jc w:val="left"/>
      </w:pPr>
      <w:r>
        <w:rPr>
          <w:rFonts w:hint="eastAsia" w:ascii="宋体" w:hAnsi="宋体" w:eastAsia="宋体" w:cs="Times New Roman"/>
          <w:kern w:val="0"/>
          <w:sz w:val="28"/>
          <w:szCs w:val="28"/>
          <w:lang w:val="en-US" w:eastAsia="zh-CN" w:bidi="ar"/>
        </w:rPr>
        <w:t xml:space="preserve"> </w:t>
      </w:r>
    </w:p>
    <w:p w14:paraId="6AF3EA14">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480" w:lineRule="exact"/>
        <w:ind w:left="0" w:right="0" w:firstLine="560" w:firstLineChars="200"/>
        <w:jc w:val="left"/>
        <w:textAlignment w:val="auto"/>
        <w:rPr>
          <w:rFonts w:hint="eastAsia" w:ascii="仿宋" w:hAnsi="仿宋" w:eastAsia="仿宋" w:cs="仿宋"/>
          <w:kern w:val="0"/>
          <w:sz w:val="28"/>
          <w:szCs w:val="28"/>
          <w:lang w:val="en-US" w:eastAsia="zh-CN" w:bidi="ar"/>
        </w:rPr>
      </w:pPr>
    </w:p>
    <w:p w14:paraId="4E14561C">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480" w:lineRule="exact"/>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二、</w:t>
      </w:r>
      <w:r>
        <w:rPr>
          <w:rFonts w:hint="eastAsia" w:ascii="仿宋" w:hAnsi="仿宋" w:eastAsia="仿宋" w:cs="仿宋"/>
          <w:b/>
          <w:bCs/>
          <w:kern w:val="0"/>
          <w:sz w:val="28"/>
          <w:szCs w:val="28"/>
          <w:lang w:val="en-US" w:eastAsia="zh-CN" w:bidi="ar"/>
        </w:rPr>
        <w:t>招生对象及收费标准</w:t>
      </w:r>
    </w:p>
    <w:p w14:paraId="1D629181">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480" w:lineRule="exact"/>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高中起点专科：考生应具有高中毕业文化程度。网上报名时，须提交高中毕业证书（中职、技工学校毕业证书或高中毕业文化程度的证明）。</w:t>
      </w:r>
    </w:p>
    <w:p w14:paraId="40B06183">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480" w:lineRule="exact"/>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学费标准</w:t>
      </w:r>
      <w:r>
        <w:rPr>
          <w:rFonts w:hint="eastAsia" w:ascii="仿宋" w:hAnsi="仿宋" w:eastAsia="仿宋" w:cs="仿宋"/>
          <w:b/>
          <w:bCs/>
          <w:kern w:val="0"/>
          <w:sz w:val="28"/>
          <w:szCs w:val="28"/>
          <w:lang w:val="en-US" w:eastAsia="zh-CN" w:bidi="ar"/>
        </w:rPr>
        <w:t>：</w:t>
      </w:r>
      <w:r>
        <w:rPr>
          <w:rFonts w:hint="eastAsia" w:ascii="仿宋" w:hAnsi="仿宋" w:eastAsia="仿宋" w:cs="仿宋"/>
          <w:kern w:val="0"/>
          <w:sz w:val="28"/>
          <w:szCs w:val="28"/>
          <w:lang w:val="en-US" w:eastAsia="zh-CN" w:bidi="ar"/>
        </w:rPr>
        <w:t>执行广东省物价部门规定的收费标准,具体见招生计划表。</w:t>
      </w:r>
    </w:p>
    <w:p w14:paraId="41D62319">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480" w:lineRule="exact"/>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书本费：预收两学年，400元/生/学年；毕业前按实际结算，多退少补。</w:t>
      </w:r>
    </w:p>
    <w:p w14:paraId="5F4522FF">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480" w:lineRule="exact"/>
        <w:ind w:left="0" w:right="0" w:firstLine="562" w:firstLineChars="200"/>
        <w:jc w:val="left"/>
        <w:textAlignment w:val="auto"/>
        <w:rPr>
          <w:rFonts w:hint="eastAsia" w:ascii="仿宋" w:hAnsi="仿宋" w:eastAsia="仿宋" w:cs="仿宋"/>
          <w:sz w:val="28"/>
          <w:szCs w:val="28"/>
        </w:rPr>
      </w:pPr>
      <w:r>
        <w:rPr>
          <w:rFonts w:hint="eastAsia" w:ascii="仿宋" w:hAnsi="仿宋" w:eastAsia="仿宋" w:cs="仿宋"/>
          <w:b/>
          <w:bCs/>
          <w:kern w:val="0"/>
          <w:sz w:val="28"/>
          <w:szCs w:val="28"/>
          <w:lang w:val="en-US" w:eastAsia="zh-CN" w:bidi="ar"/>
        </w:rPr>
        <w:t>三、报考时间、考试科目及考试时间</w:t>
      </w:r>
      <w:r>
        <w:rPr>
          <w:rFonts w:hint="eastAsia" w:ascii="仿宋" w:hAnsi="仿宋" w:eastAsia="仿宋" w:cs="仿宋"/>
          <w:kern w:val="0"/>
          <w:sz w:val="28"/>
          <w:szCs w:val="28"/>
          <w:lang w:val="en-US" w:eastAsia="zh-CN" w:bidi="ar"/>
        </w:rPr>
        <w:t>（具体报名和考试时间以广东省教育考试院公布为准）</w:t>
      </w:r>
    </w:p>
    <w:p w14:paraId="1FDB0651">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480" w:lineRule="exact"/>
        <w:ind w:left="0" w:right="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报考时间及方法：我省成人高校招生报名采用网上报名、直接确认报名资格的办法。报名时间：预</w:t>
      </w:r>
      <w:bookmarkStart w:id="0" w:name="_GoBack"/>
      <w:bookmarkEnd w:id="0"/>
      <w:r>
        <w:rPr>
          <w:rFonts w:hint="eastAsia" w:ascii="仿宋" w:hAnsi="仿宋" w:eastAsia="仿宋" w:cs="仿宋"/>
          <w:color w:val="auto"/>
          <w:kern w:val="0"/>
          <w:sz w:val="28"/>
          <w:szCs w:val="28"/>
          <w:lang w:val="en-US" w:eastAsia="zh-CN" w:bidi="ar"/>
        </w:rPr>
        <w:t>计</w:t>
      </w:r>
      <w:r>
        <w:rPr>
          <w:rFonts w:hint="default" w:ascii="仿宋" w:hAnsi="仿宋" w:eastAsia="仿宋" w:cs="仿宋"/>
          <w:color w:val="auto"/>
          <w:kern w:val="0"/>
          <w:sz w:val="28"/>
          <w:szCs w:val="28"/>
          <w:lang w:val="en-US" w:eastAsia="zh-CN" w:bidi="ar"/>
        </w:rPr>
        <w:t>9月</w:t>
      </w:r>
      <w:r>
        <w:rPr>
          <w:rFonts w:hint="eastAsia" w:ascii="仿宋" w:hAnsi="仿宋" w:eastAsia="仿宋" w:cs="仿宋"/>
          <w:color w:val="auto"/>
          <w:kern w:val="0"/>
          <w:sz w:val="28"/>
          <w:szCs w:val="28"/>
          <w:lang w:val="en-US" w:eastAsia="zh-CN" w:bidi="ar"/>
        </w:rPr>
        <w:t>初。报名网址：http://eea.gd.gov.cn/。</w:t>
      </w:r>
    </w:p>
    <w:p w14:paraId="71CE508A">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480" w:lineRule="exact"/>
        <w:ind w:left="0" w:right="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考试日期：预计10月下旬。</w:t>
      </w:r>
    </w:p>
    <w:p w14:paraId="15F81B6A">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480" w:lineRule="exact"/>
        <w:ind w:left="0" w:right="0" w:firstLine="562" w:firstLineChars="200"/>
        <w:jc w:val="left"/>
        <w:textAlignment w:val="auto"/>
        <w:rPr>
          <w:rFonts w:hint="eastAsia" w:ascii="仿宋" w:hAnsi="仿宋" w:eastAsia="仿宋" w:cs="仿宋"/>
          <w:sz w:val="28"/>
          <w:szCs w:val="28"/>
        </w:rPr>
      </w:pPr>
      <w:r>
        <w:rPr>
          <w:rFonts w:hint="eastAsia" w:ascii="仿宋" w:hAnsi="仿宋" w:eastAsia="仿宋" w:cs="仿宋"/>
          <w:b/>
          <w:bCs/>
          <w:kern w:val="0"/>
          <w:sz w:val="28"/>
          <w:szCs w:val="28"/>
          <w:lang w:val="en-US" w:eastAsia="zh-CN" w:bidi="ar"/>
        </w:rPr>
        <w:t xml:space="preserve">四、文凭和待遇  </w:t>
      </w:r>
      <w:r>
        <w:rPr>
          <w:rFonts w:hint="eastAsia" w:ascii="仿宋" w:hAnsi="仿宋" w:eastAsia="仿宋" w:cs="仿宋"/>
          <w:kern w:val="0"/>
          <w:sz w:val="28"/>
          <w:szCs w:val="28"/>
          <w:lang w:val="en-US" w:eastAsia="zh-CN" w:bidi="ar"/>
        </w:rPr>
        <w:t>学生修满规定课程，成绩合格，发给由教育部统一电子注册的韶关市职工大学成人高等学历继续教育专科毕业证书。</w:t>
      </w:r>
    </w:p>
    <w:p w14:paraId="558B689B">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480" w:lineRule="exact"/>
        <w:ind w:left="118" w:leftChars="56" w:right="0" w:firstLine="422" w:firstLineChars="150"/>
        <w:jc w:val="left"/>
        <w:textAlignment w:val="auto"/>
        <w:rPr>
          <w:rFonts w:hint="default" w:ascii="仿宋" w:hAnsi="仿宋" w:eastAsia="仿宋" w:cs="仿宋"/>
          <w:b/>
          <w:bCs/>
          <w:kern w:val="0"/>
          <w:sz w:val="28"/>
          <w:szCs w:val="28"/>
          <w:lang w:val="en-US" w:eastAsia="zh-CN" w:bidi="ar"/>
        </w:rPr>
      </w:pPr>
      <w:r>
        <w:rPr>
          <w:rFonts w:hint="eastAsia" w:ascii="仿宋" w:hAnsi="仿宋" w:eastAsia="仿宋" w:cs="仿宋"/>
          <w:b/>
          <w:bCs/>
          <w:kern w:val="0"/>
          <w:sz w:val="28"/>
          <w:szCs w:val="28"/>
          <w:lang w:val="en-US" w:eastAsia="zh-CN" w:bidi="ar"/>
        </w:rPr>
        <w:t>学校地址：韶关市浈江区大学路338号</w:t>
      </w:r>
    </w:p>
    <w:p w14:paraId="00F4E797">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480" w:lineRule="exact"/>
        <w:ind w:left="118" w:leftChars="56" w:right="0" w:firstLine="422" w:firstLineChars="150"/>
        <w:jc w:val="left"/>
        <w:textAlignment w:val="auto"/>
        <w:rPr>
          <w:rFonts w:hint="eastAsia" w:ascii="仿宋" w:hAnsi="仿宋" w:eastAsia="仿宋" w:cs="仿宋"/>
          <w:sz w:val="28"/>
          <w:szCs w:val="28"/>
        </w:rPr>
      </w:pPr>
      <w:r>
        <w:rPr>
          <w:rFonts w:hint="eastAsia" w:ascii="仿宋" w:hAnsi="仿宋" w:eastAsia="仿宋" w:cs="仿宋"/>
          <w:b/>
          <w:bCs/>
          <w:kern w:val="0"/>
          <w:sz w:val="28"/>
          <w:szCs w:val="28"/>
          <w:lang w:val="en-US" w:eastAsia="zh-CN" w:bidi="ar"/>
        </w:rPr>
        <w:t>咨询电话：0751－8127888、8127338、8127990</w:t>
      </w:r>
    </w:p>
    <w:p w14:paraId="435A612D">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480" w:lineRule="exact"/>
        <w:ind w:left="118" w:leftChars="56" w:right="0" w:firstLine="422" w:firstLineChars="150"/>
        <w:jc w:val="left"/>
        <w:textAlignment w:val="auto"/>
        <w:rPr>
          <w:rFonts w:hint="eastAsia" w:ascii="仿宋" w:hAnsi="仿宋" w:eastAsia="仿宋" w:cs="仿宋"/>
          <w:sz w:val="28"/>
          <w:szCs w:val="28"/>
        </w:rPr>
      </w:pPr>
      <w:r>
        <w:rPr>
          <w:rFonts w:hint="eastAsia" w:ascii="仿宋" w:hAnsi="仿宋" w:eastAsia="仿宋" w:cs="仿宋"/>
          <w:b/>
          <w:bCs/>
          <w:kern w:val="0"/>
          <w:sz w:val="28"/>
          <w:szCs w:val="28"/>
          <w:lang w:val="en-US" w:eastAsia="zh-CN" w:bidi="ar"/>
        </w:rPr>
        <w:t xml:space="preserve">韶关市职工大学网址：https://pt.sggaoji.com/ </w:t>
      </w:r>
    </w:p>
    <w:p w14:paraId="715571C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ZTFkNzAxMWYwYzEwMzY0MGRhZDQ4OThiODZhYTgifQ=="/>
  </w:docVars>
  <w:rsids>
    <w:rsidRoot w:val="7C58780B"/>
    <w:rsid w:val="01075A8B"/>
    <w:rsid w:val="29AC7B51"/>
    <w:rsid w:val="2C3C65D4"/>
    <w:rsid w:val="2DB11FCD"/>
    <w:rsid w:val="2FB5697E"/>
    <w:rsid w:val="3B3F5D49"/>
    <w:rsid w:val="47443962"/>
    <w:rsid w:val="4FF749B5"/>
    <w:rsid w:val="57C85F8E"/>
    <w:rsid w:val="64986F05"/>
    <w:rsid w:val="6A9C7C4C"/>
    <w:rsid w:val="7C587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807</Words>
  <Characters>917</Characters>
  <Lines>0</Lines>
  <Paragraphs>0</Paragraphs>
  <TotalTime>2</TotalTime>
  <ScaleCrop>false</ScaleCrop>
  <LinksUpToDate>false</LinksUpToDate>
  <CharactersWithSpaces>923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2023-03-22T07:26:00Z</dcterms:created>
  <dc:creator>Administrator</dc:creator>
  <cp:lastModifiedBy>余Anne</cp:lastModifiedBy>
  <cp:lastPrinted>2025-03-04T02:21:00Z</cp:lastPrinted>
  <dcterms:modified xsi:type="dcterms:W3CDTF">2025-07-07T03:25:56Z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66D59A3B7A1A4DAC8BF421E4A3CF5C3B</vt:lpwstr>
  </property>
  <property fmtid="{D5CDD505-2E9C-101B-9397-08002B2CF9AE}" pid="4" name="KSOTemplateDocerSaveRecord">
    <vt:lpwstr>eyJoZGlkIjoiYWEwZjNjZTRhYzQ1OWU5NjBkMTc3ZjgxYTFiOGUyMDMiLCJ1c2VySWQiOiIzNDI1ODAyNDQifQ==</vt:lpwstr>
  </property>
</Properties>
</file>